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6C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湄洲湾职业技术学院职称评审材料</w:t>
      </w:r>
    </w:p>
    <w:p w14:paraId="31E9318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袋</w:t>
      </w:r>
      <w:r>
        <w:rPr>
          <w:rFonts w:hint="eastAsia"/>
          <w:b/>
          <w:sz w:val="32"/>
          <w:szCs w:val="32"/>
          <w:lang w:val="en-US" w:eastAsia="zh-CN"/>
        </w:rPr>
        <w:t>1</w:t>
      </w:r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表格和复印件</w:t>
      </w:r>
    </w:p>
    <w:tbl>
      <w:tblPr>
        <w:tblStyle w:val="5"/>
        <w:tblW w:w="9093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268"/>
        <w:gridCol w:w="850"/>
        <w:gridCol w:w="1418"/>
        <w:gridCol w:w="709"/>
        <w:gridCol w:w="1275"/>
        <w:gridCol w:w="709"/>
        <w:gridCol w:w="1134"/>
      </w:tblGrid>
      <w:tr w14:paraId="140378C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30" w:type="dxa"/>
            <w:vAlign w:val="center"/>
          </w:tcPr>
          <w:p w14:paraId="33F4AA4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部门</w:t>
            </w:r>
          </w:p>
        </w:tc>
        <w:tc>
          <w:tcPr>
            <w:tcW w:w="2268" w:type="dxa"/>
            <w:vAlign w:val="center"/>
          </w:tcPr>
          <w:p w14:paraId="6DF03B29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20BE0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 名</w:t>
            </w:r>
          </w:p>
        </w:tc>
        <w:tc>
          <w:tcPr>
            <w:tcW w:w="1418" w:type="dxa"/>
            <w:vAlign w:val="center"/>
          </w:tcPr>
          <w:p w14:paraId="731FFE63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A28620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申报职务</w:t>
            </w:r>
          </w:p>
        </w:tc>
        <w:tc>
          <w:tcPr>
            <w:tcW w:w="1275" w:type="dxa"/>
            <w:vAlign w:val="center"/>
          </w:tcPr>
          <w:p w14:paraId="0926A416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581E6F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申报学科</w:t>
            </w:r>
          </w:p>
        </w:tc>
        <w:tc>
          <w:tcPr>
            <w:tcW w:w="1134" w:type="dxa"/>
            <w:vAlign w:val="center"/>
          </w:tcPr>
          <w:p w14:paraId="4BED7D96">
            <w:pPr>
              <w:jc w:val="center"/>
              <w:rPr>
                <w:b/>
                <w:szCs w:val="21"/>
              </w:rPr>
            </w:pPr>
          </w:p>
        </w:tc>
      </w:tr>
      <w:tr w14:paraId="73F42F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30" w:type="dxa"/>
            <w:vAlign w:val="center"/>
          </w:tcPr>
          <w:p w14:paraId="7613EB4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6520" w:type="dxa"/>
            <w:gridSpan w:val="5"/>
            <w:vAlign w:val="center"/>
          </w:tcPr>
          <w:p w14:paraId="3216768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 料 项 目</w:t>
            </w:r>
          </w:p>
        </w:tc>
        <w:tc>
          <w:tcPr>
            <w:tcW w:w="709" w:type="dxa"/>
            <w:vAlign w:val="center"/>
          </w:tcPr>
          <w:p w14:paraId="0852470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材料份数</w:t>
            </w:r>
          </w:p>
        </w:tc>
        <w:tc>
          <w:tcPr>
            <w:tcW w:w="1134" w:type="dxa"/>
            <w:vAlign w:val="center"/>
          </w:tcPr>
          <w:p w14:paraId="615299D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 注</w:t>
            </w:r>
          </w:p>
        </w:tc>
      </w:tr>
      <w:tr w14:paraId="70F37F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730" w:type="dxa"/>
            <w:vAlign w:val="center"/>
          </w:tcPr>
          <w:p w14:paraId="00C829F4"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520" w:type="dxa"/>
            <w:gridSpan w:val="5"/>
            <w:vAlign w:val="center"/>
          </w:tcPr>
          <w:p w14:paraId="13EF008F">
            <w:pPr>
              <w:jc w:val="left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简明表</w:t>
            </w:r>
          </w:p>
        </w:tc>
        <w:tc>
          <w:tcPr>
            <w:tcW w:w="709" w:type="dxa"/>
            <w:vAlign w:val="center"/>
          </w:tcPr>
          <w:p w14:paraId="18DA909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8B53121">
            <w:pPr>
              <w:jc w:val="center"/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在材料份数内填写上相应份数，按顺序叠放或装订</w:t>
            </w:r>
          </w:p>
          <w:p w14:paraId="2E392907">
            <w:pPr>
              <w:jc w:val="center"/>
              <w:rPr>
                <w:rFonts w:hint="default"/>
                <w:b/>
                <w:lang w:val="en-US" w:eastAsia="zh-CN"/>
              </w:rPr>
            </w:pPr>
          </w:p>
          <w:p w14:paraId="7CFC1F75">
            <w:pPr>
              <w:jc w:val="center"/>
              <w:rPr>
                <w:rFonts w:hint="default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没有则写“无”</w:t>
            </w:r>
          </w:p>
        </w:tc>
      </w:tr>
      <w:tr w14:paraId="50298D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730" w:type="dxa"/>
            <w:vAlign w:val="center"/>
          </w:tcPr>
          <w:p w14:paraId="7C1F2CC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6520" w:type="dxa"/>
            <w:gridSpan w:val="5"/>
            <w:vAlign w:val="center"/>
          </w:tcPr>
          <w:p w14:paraId="7832B634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高等学校教师职务任职资格申报表</w:t>
            </w:r>
          </w:p>
        </w:tc>
        <w:tc>
          <w:tcPr>
            <w:tcW w:w="709" w:type="dxa"/>
            <w:vAlign w:val="center"/>
          </w:tcPr>
          <w:p w14:paraId="3B43A11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1F33453">
            <w:pPr>
              <w:jc w:val="center"/>
              <w:rPr>
                <w:rFonts w:hint="eastAsia" w:eastAsiaTheme="minorEastAsia"/>
                <w:b/>
                <w:lang w:eastAsia="zh-CN"/>
              </w:rPr>
            </w:pPr>
          </w:p>
        </w:tc>
      </w:tr>
      <w:tr w14:paraId="0714427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730" w:type="dxa"/>
            <w:vAlign w:val="center"/>
          </w:tcPr>
          <w:p w14:paraId="38FC69A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6520" w:type="dxa"/>
            <w:gridSpan w:val="5"/>
            <w:vAlign w:val="center"/>
          </w:tcPr>
          <w:p w14:paraId="121D11EF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专业技术职务任职资格评审表</w:t>
            </w:r>
          </w:p>
        </w:tc>
        <w:tc>
          <w:tcPr>
            <w:tcW w:w="709" w:type="dxa"/>
            <w:vAlign w:val="center"/>
          </w:tcPr>
          <w:p w14:paraId="19225E5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13123E0">
            <w:pPr>
              <w:jc w:val="center"/>
            </w:pPr>
          </w:p>
        </w:tc>
      </w:tr>
      <w:tr w14:paraId="1F2C7B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2C4349B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6520" w:type="dxa"/>
            <w:gridSpan w:val="5"/>
            <w:vAlign w:val="center"/>
          </w:tcPr>
          <w:p w14:paraId="3FF630FE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职称条件预审表</w:t>
            </w:r>
          </w:p>
        </w:tc>
        <w:tc>
          <w:tcPr>
            <w:tcW w:w="709" w:type="dxa"/>
            <w:vAlign w:val="center"/>
          </w:tcPr>
          <w:p w14:paraId="33E473D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A0618EC">
            <w:pPr>
              <w:jc w:val="center"/>
            </w:pPr>
          </w:p>
        </w:tc>
      </w:tr>
      <w:tr w14:paraId="283A07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5F3E979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6520" w:type="dxa"/>
            <w:gridSpan w:val="5"/>
            <w:vAlign w:val="center"/>
          </w:tcPr>
          <w:p w14:paraId="28514A3F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教师工作量登记表</w:t>
            </w:r>
          </w:p>
        </w:tc>
        <w:tc>
          <w:tcPr>
            <w:tcW w:w="709" w:type="dxa"/>
            <w:vAlign w:val="center"/>
          </w:tcPr>
          <w:p w14:paraId="0EEF818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F662D4F">
            <w:pPr>
              <w:jc w:val="center"/>
            </w:pPr>
          </w:p>
        </w:tc>
      </w:tr>
      <w:tr w14:paraId="023E07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126FDF5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6520" w:type="dxa"/>
            <w:gridSpan w:val="5"/>
            <w:vAlign w:val="center"/>
          </w:tcPr>
          <w:p w14:paraId="50A2EFD8">
            <w:pPr>
              <w:jc w:val="lef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任职以来近5年年度考核表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复印件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09" w:type="dxa"/>
            <w:vAlign w:val="center"/>
          </w:tcPr>
          <w:p w14:paraId="065B958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55E0877">
            <w:pPr>
              <w:jc w:val="center"/>
            </w:pPr>
          </w:p>
        </w:tc>
      </w:tr>
      <w:tr w14:paraId="58959A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30" w:type="dxa"/>
            <w:vAlign w:val="center"/>
          </w:tcPr>
          <w:p w14:paraId="1936950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6520" w:type="dxa"/>
            <w:gridSpan w:val="5"/>
            <w:vAlign w:val="center"/>
          </w:tcPr>
          <w:p w14:paraId="4B9EADD3">
            <w:pPr>
              <w:jc w:val="left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</w:rPr>
              <w:t>复印件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09" w:type="dxa"/>
            <w:vAlign w:val="center"/>
          </w:tcPr>
          <w:p w14:paraId="52C4672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2469B13">
            <w:pPr>
              <w:jc w:val="center"/>
            </w:pPr>
          </w:p>
        </w:tc>
      </w:tr>
      <w:tr w14:paraId="2E02B8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6063C96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6520" w:type="dxa"/>
            <w:gridSpan w:val="5"/>
            <w:vAlign w:val="center"/>
          </w:tcPr>
          <w:p w14:paraId="476DE90C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评审材料袋2中所有材料原件的复印件（按序装订）</w:t>
            </w:r>
          </w:p>
        </w:tc>
        <w:tc>
          <w:tcPr>
            <w:tcW w:w="709" w:type="dxa"/>
            <w:vAlign w:val="center"/>
          </w:tcPr>
          <w:p w14:paraId="2475AE8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BA7DD31">
            <w:pPr>
              <w:jc w:val="center"/>
            </w:pPr>
          </w:p>
        </w:tc>
      </w:tr>
      <w:tr w14:paraId="36BA29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730" w:type="dxa"/>
            <w:vAlign w:val="center"/>
          </w:tcPr>
          <w:p w14:paraId="2C6073D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6520" w:type="dxa"/>
            <w:gridSpan w:val="5"/>
            <w:vAlign w:val="center"/>
          </w:tcPr>
          <w:p w14:paraId="5990E394">
            <w:pPr>
              <w:jc w:val="left"/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个人继续教育学时汇总表</w:t>
            </w:r>
          </w:p>
        </w:tc>
        <w:tc>
          <w:tcPr>
            <w:tcW w:w="709" w:type="dxa"/>
            <w:vAlign w:val="center"/>
          </w:tcPr>
          <w:p w14:paraId="64FF6FB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1662424">
            <w:pPr>
              <w:jc w:val="center"/>
            </w:pPr>
          </w:p>
        </w:tc>
      </w:tr>
      <w:tr w14:paraId="2269B9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2763E6D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0</w:t>
            </w:r>
          </w:p>
        </w:tc>
        <w:tc>
          <w:tcPr>
            <w:tcW w:w="6520" w:type="dxa"/>
            <w:gridSpan w:val="5"/>
            <w:vAlign w:val="center"/>
          </w:tcPr>
          <w:p w14:paraId="136DA5CA">
            <w:pPr>
              <w:jc w:val="lef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下企业实践佐证材料</w:t>
            </w:r>
          </w:p>
        </w:tc>
        <w:tc>
          <w:tcPr>
            <w:tcW w:w="709" w:type="dxa"/>
            <w:vAlign w:val="center"/>
          </w:tcPr>
          <w:p w14:paraId="19350A6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D420644">
            <w:pPr>
              <w:jc w:val="center"/>
            </w:pPr>
          </w:p>
        </w:tc>
      </w:tr>
      <w:tr w14:paraId="768172F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57D5828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14065E69">
            <w:pPr>
              <w:jc w:val="left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开设公开课</w:t>
            </w:r>
            <w:r>
              <w:rPr>
                <w:rFonts w:hint="eastAsia" w:ascii="仿宋_GB2312" w:eastAsia="仿宋_GB2312"/>
                <w:sz w:val="28"/>
                <w:szCs w:val="28"/>
              </w:rPr>
              <w:t>、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选修课或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专题讲座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佐证材料</w:t>
            </w:r>
          </w:p>
        </w:tc>
        <w:tc>
          <w:tcPr>
            <w:tcW w:w="709" w:type="dxa"/>
            <w:vAlign w:val="center"/>
          </w:tcPr>
          <w:p w14:paraId="6B1BEA3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158DC8D9">
            <w:pPr>
              <w:jc w:val="center"/>
            </w:pPr>
          </w:p>
        </w:tc>
      </w:tr>
      <w:tr w14:paraId="060CF1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730" w:type="dxa"/>
            <w:vAlign w:val="center"/>
          </w:tcPr>
          <w:p w14:paraId="4996AE4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12764365">
            <w:pPr>
              <w:jc w:val="left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培养青年教师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情况证明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1A92CA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7C19460">
            <w:pPr>
              <w:jc w:val="center"/>
            </w:pPr>
          </w:p>
        </w:tc>
      </w:tr>
      <w:tr w14:paraId="2AD4A3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70BD378B"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2629B874">
            <w:pPr>
              <w:jc w:val="left"/>
              <w:rPr>
                <w:rFonts w:hint="default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社会）实践报告、社会调查报告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或工作总结</w:t>
            </w:r>
          </w:p>
        </w:tc>
        <w:tc>
          <w:tcPr>
            <w:tcW w:w="709" w:type="dxa"/>
            <w:vAlign w:val="center"/>
          </w:tcPr>
          <w:p w14:paraId="3CC5B4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AD2353A">
            <w:pPr>
              <w:jc w:val="center"/>
            </w:pPr>
          </w:p>
        </w:tc>
      </w:tr>
      <w:tr w14:paraId="2FD7C9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730" w:type="dxa"/>
            <w:vAlign w:val="center"/>
          </w:tcPr>
          <w:p w14:paraId="71408504"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C94E4D1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辅导员、班主任等学生工作证明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14:paraId="2FD4F9B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8B1C3E8">
            <w:pPr>
              <w:jc w:val="center"/>
            </w:pPr>
          </w:p>
        </w:tc>
      </w:tr>
      <w:tr w14:paraId="30FC8CA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474D0BF1"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03BFD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论文复印件（论文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需</w:t>
            </w:r>
            <w:r>
              <w:rPr>
                <w:rFonts w:hint="eastAsia" w:ascii="仿宋_GB2312" w:eastAsia="仿宋_GB2312"/>
                <w:sz w:val="28"/>
                <w:szCs w:val="28"/>
              </w:rPr>
              <w:t>提供国家新闻出版广电总署的期刊查询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截图与三大数据库的</w:t>
            </w:r>
            <w:r>
              <w:rPr>
                <w:rFonts w:hint="eastAsia" w:ascii="仿宋_GB2312" w:eastAsia="仿宋_GB2312"/>
                <w:sz w:val="28"/>
                <w:szCs w:val="28"/>
              </w:rPr>
              <w:t>论文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检索证明截图，论文</w:t>
            </w:r>
            <w:r>
              <w:rPr>
                <w:rFonts w:hint="eastAsia" w:ascii="仿宋_GB2312" w:eastAsia="仿宋_GB2312"/>
                <w:sz w:val="28"/>
                <w:szCs w:val="28"/>
              </w:rPr>
              <w:t>期刊封面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与目录页</w:t>
            </w:r>
            <w:r>
              <w:rPr>
                <w:rFonts w:hint="eastAsia" w:ascii="仿宋_GB2312" w:eastAsia="仿宋_GB2312"/>
                <w:sz w:val="28"/>
                <w:szCs w:val="28"/>
              </w:rPr>
              <w:t>等复印件）</w:t>
            </w:r>
          </w:p>
        </w:tc>
        <w:tc>
          <w:tcPr>
            <w:tcW w:w="709" w:type="dxa"/>
            <w:vAlign w:val="center"/>
          </w:tcPr>
          <w:p w14:paraId="1BD0BD9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547A8727">
            <w:pPr>
              <w:jc w:val="center"/>
            </w:pPr>
          </w:p>
        </w:tc>
      </w:tr>
      <w:tr w14:paraId="714103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0C711ABD"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F8F1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已结题的教科研课题及其他教科研成果材料</w:t>
            </w:r>
          </w:p>
        </w:tc>
        <w:tc>
          <w:tcPr>
            <w:tcW w:w="709" w:type="dxa"/>
            <w:vAlign w:val="center"/>
          </w:tcPr>
          <w:p w14:paraId="765B73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7346916D">
            <w:pPr>
              <w:jc w:val="center"/>
            </w:pPr>
          </w:p>
        </w:tc>
      </w:tr>
      <w:tr w14:paraId="3AA32A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0" w:type="dxa"/>
            <w:vAlign w:val="center"/>
          </w:tcPr>
          <w:p w14:paraId="7B417736"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1C33DC8E">
            <w:pPr>
              <w:jc w:val="left"/>
              <w:rPr>
                <w:rFonts w:hint="eastAsia" w:ascii="仿宋_GB2312" w:eastAsia="仿宋_GB2312" w:hAnsiTheme="minorHAnsi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其他必备条件的佐证材料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如：业绩量化材料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  <w:szCs w:val="28"/>
              </w:rPr>
              <w:t>等</w:t>
            </w:r>
          </w:p>
        </w:tc>
        <w:tc>
          <w:tcPr>
            <w:tcW w:w="709" w:type="dxa"/>
            <w:vAlign w:val="center"/>
          </w:tcPr>
          <w:p w14:paraId="7DED101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419CBEF9">
            <w:pPr>
              <w:jc w:val="center"/>
            </w:pPr>
          </w:p>
        </w:tc>
      </w:tr>
    </w:tbl>
    <w:p w14:paraId="7D3D0A8A">
      <w:pPr>
        <w:rPr>
          <w:rFonts w:ascii="仿宋_GB2312" w:eastAsia="仿宋_GB2312"/>
          <w:sz w:val="28"/>
          <w:szCs w:val="28"/>
        </w:rPr>
      </w:pPr>
    </w:p>
    <w:sectPr>
      <w:pgSz w:w="11906" w:h="16838"/>
      <w:pgMar w:top="1247" w:right="1800" w:bottom="124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iM2RmYmY5N2QxY2M0MWU4MWY4NWYzNTBmZDE1MDMifQ=="/>
    <w:docVar w:name="KSO_WPS_MARK_KEY" w:val="c0da6814-96e6-4fb7-abc1-6177e7f11d49"/>
  </w:docVars>
  <w:rsids>
    <w:rsidRoot w:val="00B53A3B"/>
    <w:rsid w:val="000102B7"/>
    <w:rsid w:val="00015B0D"/>
    <w:rsid w:val="00055CE6"/>
    <w:rsid w:val="00070B50"/>
    <w:rsid w:val="000B6394"/>
    <w:rsid w:val="000F26AB"/>
    <w:rsid w:val="00133ADF"/>
    <w:rsid w:val="00152215"/>
    <w:rsid w:val="00154BB3"/>
    <w:rsid w:val="001878B9"/>
    <w:rsid w:val="001904E1"/>
    <w:rsid w:val="001B7594"/>
    <w:rsid w:val="001E4CA9"/>
    <w:rsid w:val="001F3E2E"/>
    <w:rsid w:val="00204912"/>
    <w:rsid w:val="00205D74"/>
    <w:rsid w:val="00304E98"/>
    <w:rsid w:val="00346016"/>
    <w:rsid w:val="003F3DAB"/>
    <w:rsid w:val="004116A6"/>
    <w:rsid w:val="00443F9D"/>
    <w:rsid w:val="004E0D0F"/>
    <w:rsid w:val="004F38B3"/>
    <w:rsid w:val="0050659B"/>
    <w:rsid w:val="00526318"/>
    <w:rsid w:val="00551014"/>
    <w:rsid w:val="00561C5E"/>
    <w:rsid w:val="005E67D8"/>
    <w:rsid w:val="00606CB7"/>
    <w:rsid w:val="00626194"/>
    <w:rsid w:val="006429F3"/>
    <w:rsid w:val="00667488"/>
    <w:rsid w:val="006675A5"/>
    <w:rsid w:val="006828EE"/>
    <w:rsid w:val="006A2FAA"/>
    <w:rsid w:val="006C1AB4"/>
    <w:rsid w:val="00715E61"/>
    <w:rsid w:val="007E756D"/>
    <w:rsid w:val="007F21A9"/>
    <w:rsid w:val="00802051"/>
    <w:rsid w:val="0080793F"/>
    <w:rsid w:val="0081751C"/>
    <w:rsid w:val="008740C8"/>
    <w:rsid w:val="00881DF9"/>
    <w:rsid w:val="00883A5F"/>
    <w:rsid w:val="0089187F"/>
    <w:rsid w:val="008B70F1"/>
    <w:rsid w:val="00992DF8"/>
    <w:rsid w:val="009B37B3"/>
    <w:rsid w:val="00A13376"/>
    <w:rsid w:val="00A228A7"/>
    <w:rsid w:val="00A42C13"/>
    <w:rsid w:val="00A54A7D"/>
    <w:rsid w:val="00AF72F0"/>
    <w:rsid w:val="00B53A3B"/>
    <w:rsid w:val="00B54853"/>
    <w:rsid w:val="00B976BD"/>
    <w:rsid w:val="00BD6AC2"/>
    <w:rsid w:val="00BE0ACC"/>
    <w:rsid w:val="00C35EA1"/>
    <w:rsid w:val="00C76D78"/>
    <w:rsid w:val="00CD046A"/>
    <w:rsid w:val="00D71FCE"/>
    <w:rsid w:val="00DA255F"/>
    <w:rsid w:val="00DC4FFB"/>
    <w:rsid w:val="00DF7403"/>
    <w:rsid w:val="00E10F26"/>
    <w:rsid w:val="00E12080"/>
    <w:rsid w:val="00E30331"/>
    <w:rsid w:val="00E47D95"/>
    <w:rsid w:val="00E64A63"/>
    <w:rsid w:val="00E76E62"/>
    <w:rsid w:val="00E831B4"/>
    <w:rsid w:val="00F10FBD"/>
    <w:rsid w:val="00F123AF"/>
    <w:rsid w:val="00F1729A"/>
    <w:rsid w:val="00F27A46"/>
    <w:rsid w:val="00F40713"/>
    <w:rsid w:val="00F90D47"/>
    <w:rsid w:val="00FF685A"/>
    <w:rsid w:val="00FF7592"/>
    <w:rsid w:val="00FF7EA6"/>
    <w:rsid w:val="053120FF"/>
    <w:rsid w:val="0C4A4FFD"/>
    <w:rsid w:val="1F1E4705"/>
    <w:rsid w:val="2C462B5E"/>
    <w:rsid w:val="3698022D"/>
    <w:rsid w:val="477155BB"/>
    <w:rsid w:val="5D4B5084"/>
    <w:rsid w:val="60057CBB"/>
    <w:rsid w:val="63694A7A"/>
    <w:rsid w:val="6C471994"/>
    <w:rsid w:val="78553642"/>
    <w:rsid w:val="7CAF6961"/>
    <w:rsid w:val="7DF74B90"/>
    <w:rsid w:val="7E69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369</Words>
  <Characters>377</Characters>
  <Lines>2</Lines>
  <Paragraphs>1</Paragraphs>
  <TotalTime>22</TotalTime>
  <ScaleCrop>false</ScaleCrop>
  <LinksUpToDate>false</LinksUpToDate>
  <CharactersWithSpaces>386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2012-03-11T03:05:00Z</dcterms:created>
  <dc:creator>人事处管理员</dc:creator>
  <cp:lastModifiedBy>阿鑫</cp:lastModifiedBy>
  <dcterms:modified xsi:type="dcterms:W3CDTF">2024-11-29T03:13:08Z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4B8D0F40B48F44518CDAFB1D5C4339F5</vt:lpwstr>
  </property>
</Properties>
</file>